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color w:val="0000ff"/>
        </w:rPr>
      </w:pPr>
      <w:r w:rsidDel="00000000" w:rsidR="00000000" w:rsidRPr="00000000">
        <w:rPr>
          <w:rtl w:val="0"/>
        </w:rPr>
        <w:t xml:space="preserve">Subject: Professional Introduction &amp; Client Referral Connection – </w:t>
      </w:r>
      <w:r w:rsidDel="00000000" w:rsidR="00000000" w:rsidRPr="00000000">
        <w:rPr>
          <w:b w:val="1"/>
          <w:bCs w:val="1"/>
          <w:color w:val="0000ff"/>
          <w:rtl w:val="0"/>
        </w:rPr>
        <w:t xml:space="preserve">[Your Name]</w:t>
      </w:r>
      <w:r w:rsidDel="00000000" w:rsidR="00000000" w:rsidRPr="00000000">
        <w:rPr>
          <w:rtl w:val="0"/>
        </w:rPr>
        <w:t xml:space="preserve"> &amp; </w:t>
      </w:r>
      <w:r w:rsidDel="00000000" w:rsidR="00000000" w:rsidRPr="00000000">
        <w:rPr>
          <w:b w:val="1"/>
          <w:bCs w:val="1"/>
          <w:color w:val="0000ff"/>
          <w:rtl w:val="0"/>
        </w:rPr>
        <w:t xml:space="preserve">[CPA/Firm Name]</w:t>
      </w:r>
    </w:p>
    <w:p w:rsidR="00000000" w:rsidDel="00000000" w:rsidP="00000000" w:rsidRDefault="00000000" w:rsidRPr="00000000" w14:paraId="00000002">
      <w:pPr>
        <w:spacing w:after="240" w:before="240" w:lineRule="auto"/>
        <w:rPr/>
      </w:pPr>
      <w:r w:rsidDel="00000000" w:rsidR="00000000" w:rsidRPr="00000000">
        <w:rPr>
          <w:rtl w:val="0"/>
        </w:rPr>
        <w:t xml:space="preserve">Hi </w:t>
      </w:r>
      <w:r w:rsidDel="00000000" w:rsidR="00000000" w:rsidRPr="00000000">
        <w:rPr>
          <w:b w:val="1"/>
          <w:bCs w:val="1"/>
          <w:color w:val="0000ff"/>
          <w:rtl w:val="0"/>
        </w:rPr>
        <w:t xml:space="preserve">[CPA/Accountant Name]</w:t>
      </w:r>
      <w:r w:rsidDel="00000000" w:rsidR="00000000" w:rsidRPr="00000000">
        <w:rPr>
          <w:rtl w:val="0"/>
        </w:rPr>
        <w:t xml:space="preserve">,</w:t>
      </w:r>
    </w:p>
    <w:p w:rsidR="00000000" w:rsidDel="00000000" w:rsidP="00000000" w:rsidRDefault="00000000" w:rsidRPr="00000000" w14:paraId="00000003">
      <w:pPr>
        <w:spacing w:after="240" w:before="240" w:lineRule="auto"/>
        <w:rPr/>
      </w:pPr>
      <w:r w:rsidDel="00000000" w:rsidR="00000000" w:rsidRPr="00000000">
        <w:rPr>
          <w:rtl w:val="0"/>
        </w:rPr>
        <w:t xml:space="preserve">I hope you’ve had a great week.</w:t>
      </w:r>
    </w:p>
    <w:p w:rsidR="00000000" w:rsidDel="00000000" w:rsidP="00000000" w:rsidRDefault="00000000" w:rsidRPr="00000000" w14:paraId="00000004">
      <w:pPr>
        <w:spacing w:after="240" w:before="240" w:lineRule="auto"/>
        <w:rPr/>
      </w:pPr>
      <w:r w:rsidDel="00000000" w:rsidR="00000000" w:rsidRPr="00000000">
        <w:rPr>
          <w:rtl w:val="0"/>
        </w:rPr>
        <w:t xml:space="preserve">My name is </w:t>
      </w:r>
      <w:r w:rsidDel="00000000" w:rsidR="00000000" w:rsidRPr="00000000">
        <w:rPr>
          <w:b w:val="1"/>
          <w:bCs w:val="1"/>
          <w:color w:val="0000ff"/>
          <w:rtl w:val="0"/>
        </w:rPr>
        <w:t xml:space="preserve">[Your Name]</w:t>
      </w:r>
      <w:r w:rsidDel="00000000" w:rsidR="00000000" w:rsidRPr="00000000">
        <w:rPr>
          <w:rtl w:val="0"/>
        </w:rPr>
        <w:t xml:space="preserve">, and I specialize in life insurance, business protection, and tax-efficient financial strategies here in </w:t>
      </w:r>
      <w:r w:rsidDel="00000000" w:rsidR="00000000" w:rsidRPr="00000000">
        <w:rPr>
          <w:b w:val="1"/>
          <w:bCs w:val="1"/>
          <w:color w:val="0000ff"/>
          <w:rtl w:val="0"/>
        </w:rPr>
        <w:t xml:space="preserve">[City/Local Area]</w:t>
      </w:r>
      <w:r w:rsidDel="00000000" w:rsidR="00000000" w:rsidRPr="00000000">
        <w:rPr>
          <w:rtl w:val="0"/>
        </w:rPr>
        <w:t xml:space="preserve">.</w:t>
      </w:r>
    </w:p>
    <w:p w:rsidR="00000000" w:rsidDel="00000000" w:rsidP="00000000" w:rsidRDefault="00000000" w:rsidRPr="00000000" w14:paraId="00000005">
      <w:pPr>
        <w:spacing w:after="240" w:before="240" w:lineRule="auto"/>
        <w:rPr/>
      </w:pPr>
      <w:r w:rsidDel="00000000" w:rsidR="00000000" w:rsidRPr="00000000">
        <w:rPr>
          <w:rtl w:val="0"/>
        </w:rPr>
        <w:t xml:space="preserve">In my work with local business owners and families, I frequently see client needs that require the expertise of a skilled tax professional—whether that involves complex business transitions, estate planning, or overall tax strategy.</w:t>
      </w:r>
    </w:p>
    <w:p w:rsidR="00000000" w:rsidDel="00000000" w:rsidP="00000000" w:rsidRDefault="00000000" w:rsidRPr="00000000" w14:paraId="00000006">
      <w:pPr>
        <w:spacing w:after="240" w:before="240" w:lineRule="auto"/>
        <w:rPr/>
      </w:pPr>
      <w:r w:rsidDel="00000000" w:rsidR="00000000" w:rsidRPr="00000000">
        <w:rPr>
          <w:rtl w:val="0"/>
        </w:rPr>
        <w:t xml:space="preserve">Because of this, I am looking to build a trusted, professional referral connection with a reputable local CPA. I would love the opportunity to buy you a cup of coffee or jump on a quick 15-minute call to learn more about your practice, share a bit about mine, and see how we might serve as a helpful resource for each other's clients.</w:t>
      </w:r>
    </w:p>
    <w:p w:rsidR="00000000" w:rsidDel="00000000" w:rsidP="00000000" w:rsidRDefault="00000000" w:rsidRPr="00000000" w14:paraId="00000007">
      <w:pPr>
        <w:spacing w:after="240" w:before="240" w:lineRule="auto"/>
        <w:rPr/>
      </w:pPr>
      <w:r w:rsidDel="00000000" w:rsidR="00000000" w:rsidRPr="00000000">
        <w:rPr>
          <w:rtl w:val="0"/>
        </w:rPr>
        <w:t xml:space="preserve">Do you have 15 minutes to connect sometime this week or next week?</w:t>
      </w:r>
    </w:p>
    <w:p w:rsidR="00000000" w:rsidDel="00000000" w:rsidP="00000000" w:rsidRDefault="00000000" w:rsidRPr="00000000" w14:paraId="00000008">
      <w:pPr>
        <w:spacing w:after="240" w:before="240" w:lineRule="auto"/>
        <w:rPr/>
      </w:pPr>
      <w:r w:rsidDel="00000000" w:rsidR="00000000" w:rsidRPr="00000000">
        <w:rPr>
          <w:rtl w:val="0"/>
        </w:rPr>
        <w:t xml:space="preserve">Best regards,</w:t>
      </w:r>
    </w:p>
    <w:p w:rsidR="00000000" w:rsidDel="00000000" w:rsidP="00000000" w:rsidRDefault="00000000" w:rsidRPr="00000000" w14:paraId="00000009">
      <w:pPr>
        <w:spacing w:after="240" w:before="240" w:lineRule="auto"/>
        <w:rPr>
          <w:b w:val="1"/>
          <w:bCs w:val="1"/>
          <w:color w:val="0000ff"/>
        </w:rPr>
      </w:pPr>
      <w:r w:rsidDel="00000000" w:rsidR="00000000" w:rsidRPr="00000000">
        <w:rPr>
          <w:b w:val="1"/>
          <w:bCs w:val="1"/>
          <w:color w:val="0000ff"/>
          <w:rtl w:val="0"/>
        </w:rPr>
        <w:t xml:space="preserve">[Your Name]</w:t>
      </w:r>
    </w:p>
    <w:p w:rsidR="00000000" w:rsidDel="00000000" w:rsidP="00000000" w:rsidRDefault="00000000" w:rsidRPr="00000000" w14:paraId="0000000A">
      <w:pPr>
        <w:spacing w:after="240" w:lineRule="auto"/>
        <w:rPr>
          <w:b w:val="1"/>
          <w:bCs w:val="1"/>
        </w:rPr>
      </w:pPr>
      <w:r w:rsidDel="00000000" w:rsidR="00000000" w:rsidRPr="00000000">
        <w:rPr>
          <w:b w:val="1"/>
          <w:bCs w:val="1"/>
          <w:rtl w:val="0"/>
        </w:rPr>
        <w:t xml:space="preserve"> </w:t>
      </w:r>
    </w:p>
    <w:p w:rsidR="00000000" w:rsidDel="00000000" w:rsidP="00000000" w:rsidRDefault="00000000" w:rsidRPr="00000000" w14:paraId="0000000B">
      <w:pPr>
        <w:spacing w:after="240" w:lineRule="auto"/>
        <w:rPr/>
      </w:pPr>
      <w:r w:rsidDel="00000000" w:rsidR="00000000" w:rsidRPr="00000000">
        <w:rPr>
          <w:rtl w:val="0"/>
        </w:rPr>
        <w:t xml:space="preserve"> </w:t>
      </w:r>
    </w:p>
    <w:p w:rsidR="00000000" w:rsidDel="00000000" w:rsidP="00000000" w:rsidRDefault="00000000" w:rsidRPr="00000000" w14:paraId="0000000C">
      <w:pPr>
        <w:spacing w:after="240" w:lineRule="auto"/>
        <w:rPr>
          <w:i w:val="1"/>
          <w:iCs w:val="1"/>
          <w:sz w:val="18"/>
          <w:szCs w:val="18"/>
        </w:rPr>
      </w:pPr>
      <w:r w:rsidDel="00000000" w:rsidR="00000000" w:rsidRPr="00000000">
        <w:rPr>
          <w:i w:val="1"/>
          <w:iCs w:val="1"/>
          <w:sz w:val="18"/>
          <w:szCs w:val="18"/>
          <w:rtl w:val="0"/>
        </w:rPr>
        <w:t xml:space="preserve">Disclosures &amp; Disclaimers:</w:t>
      </w:r>
    </w:p>
    <w:p w:rsidR="00000000" w:rsidDel="00000000" w:rsidP="00000000" w:rsidRDefault="00000000" w:rsidRPr="00000000" w14:paraId="0000000D">
      <w:pPr>
        <w:rPr>
          <w:i w:val="1"/>
          <w:iCs w:val="1"/>
          <w:sz w:val="18"/>
          <w:szCs w:val="18"/>
        </w:rPr>
      </w:pPr>
      <w:r w:rsidDel="00000000" w:rsidR="00000000" w:rsidRPr="00000000">
        <w:rPr>
          <w:i w:val="1"/>
          <w:iCs w:val="1"/>
          <w:sz w:val="18"/>
          <w:szCs w:val="18"/>
          <w:rtl w:val="0"/>
        </w:rPr>
        <w:t xml:space="preserve">This material is designed to provide general information on the subjects covered. Pursuant to IRS Circular 230, it is not intended to provide specific legal or tax advice and cannot be used to avoid penalties. Guarantees are backed by the financial strength and claims-paying ability of the issuing insurance company. Policy loans and withdrawals will reduce available cash values and death benefits and may cause the policy to lapse or affect any guarantees against lapse. Accessing cash value through policy loans or withdrawals may have tax consequences depending on policy funding. Tax laws are subject to change; consult a personal tax professional. Policy issuance, final premium rates, and coverage terms are subject to full carrier underwriting qualification and medical approval. 5846967-0826b</w:t>
      </w:r>
    </w:p>
    <w:p w:rsidR="00000000" w:rsidDel="00000000" w:rsidP="00000000" w:rsidRDefault="00000000" w:rsidRPr="00000000" w14:paraId="0000000E">
      <w:pPr>
        <w:spacing w:after="240" w:before="240" w:lineRule="auto"/>
        <w:rPr>
          <w:b w:val="1"/>
          <w:bCs w:val="1"/>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