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color w:val="0000ff"/>
        </w:rPr>
      </w:pPr>
      <w:r w:rsidDel="00000000" w:rsidR="00000000" w:rsidRPr="00000000">
        <w:rPr>
          <w:rtl w:val="0"/>
        </w:rPr>
        <w:t xml:space="preserve">Subject: Executive benefits &amp; key-person protection for</w:t>
      </w:r>
      <w:r w:rsidDel="00000000" w:rsidR="00000000" w:rsidRPr="00000000">
        <w:rPr>
          <w:b w:val="1"/>
          <w:bCs w:val="1"/>
          <w:rtl w:val="0"/>
        </w:rPr>
        <w:t xml:space="preserve"> </w:t>
      </w:r>
      <w:r w:rsidDel="00000000" w:rsidR="00000000" w:rsidRPr="00000000">
        <w:rPr>
          <w:b w:val="1"/>
          <w:bCs w:val="1"/>
          <w:color w:val="0000ff"/>
          <w:rtl w:val="0"/>
        </w:rPr>
        <w:t xml:space="preserve">[Company Name]</w:t>
      </w:r>
    </w:p>
    <w:p w:rsidR="00000000" w:rsidDel="00000000" w:rsidP="00000000" w:rsidRDefault="00000000" w:rsidRPr="00000000" w14:paraId="00000002">
      <w:pPr>
        <w:spacing w:after="240" w:before="240" w:lineRule="auto"/>
        <w:rPr/>
      </w:pPr>
      <w:r w:rsidDel="00000000" w:rsidR="00000000" w:rsidRPr="00000000">
        <w:rPr>
          <w:rtl w:val="0"/>
        </w:rPr>
        <w:t xml:space="preserve">Hi </w:t>
      </w:r>
      <w:r w:rsidDel="00000000" w:rsidR="00000000" w:rsidRPr="00000000">
        <w:rPr>
          <w:b w:val="1"/>
          <w:bCs w:val="1"/>
          <w:color w:val="0000ff"/>
          <w:rtl w:val="0"/>
        </w:rPr>
        <w:t xml:space="preserve">[Business Owner / HR Manager Name]</w:t>
      </w:r>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Retaining top talent and safeguarding operations are vital to the long-term success of any business.</w:t>
      </w:r>
    </w:p>
    <w:p w:rsidR="00000000" w:rsidDel="00000000" w:rsidP="00000000" w:rsidRDefault="00000000" w:rsidRPr="00000000" w14:paraId="00000004">
      <w:pPr>
        <w:spacing w:after="240" w:before="240" w:lineRule="auto"/>
        <w:rPr/>
      </w:pPr>
      <w:r w:rsidDel="00000000" w:rsidR="00000000" w:rsidRPr="00000000">
        <w:rPr>
          <w:rtl w:val="0"/>
        </w:rPr>
        <w:t xml:space="preserve">My name is</w:t>
      </w:r>
      <w:r w:rsidDel="00000000" w:rsidR="00000000" w:rsidRPr="00000000">
        <w:rPr>
          <w:b w:val="1"/>
          <w:bCs w:val="1"/>
          <w:rtl w:val="0"/>
        </w:rPr>
        <w:t xml:space="preserve"> </w:t>
      </w:r>
      <w:r w:rsidDel="00000000" w:rsidR="00000000" w:rsidRPr="00000000">
        <w:rPr>
          <w:b w:val="1"/>
          <w:bCs w:val="1"/>
          <w:color w:val="0000ff"/>
          <w:rtl w:val="0"/>
        </w:rPr>
        <w:t xml:space="preserve">[Your Name]</w:t>
      </w:r>
      <w:r w:rsidDel="00000000" w:rsidR="00000000" w:rsidRPr="00000000">
        <w:rPr>
          <w:rtl w:val="0"/>
        </w:rPr>
        <w:t xml:space="preserve">, and I help local business owners implement life insurance strategies designed to protect their business and support key employees.</w:t>
      </w:r>
    </w:p>
    <w:p w:rsidR="00000000" w:rsidDel="00000000" w:rsidP="00000000" w:rsidRDefault="00000000" w:rsidRPr="00000000" w14:paraId="00000005">
      <w:pPr>
        <w:spacing w:after="240" w:before="240" w:lineRule="auto"/>
        <w:rPr/>
      </w:pPr>
      <w:r w:rsidDel="00000000" w:rsidR="00000000" w:rsidRPr="00000000">
        <w:rPr>
          <w:rtl w:val="0"/>
        </w:rPr>
        <w:t xml:space="preserve">I typically help companies with:</w:t>
      </w:r>
    </w:p>
    <w:p w:rsidR="00000000" w:rsidDel="00000000" w:rsidP="00000000" w:rsidRDefault="00000000" w:rsidRPr="00000000" w14:paraId="00000006">
      <w:pPr>
        <w:spacing w:before="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Key-Person Protection:</w:t>
      </w:r>
      <w:r w:rsidDel="00000000" w:rsidR="00000000" w:rsidRPr="00000000">
        <w:rPr>
          <w:rtl w:val="0"/>
        </w:rPr>
        <w:t xml:space="preserve"> Helping offset the financial impact of losing key leadership.</w:t>
      </w:r>
    </w:p>
    <w:p w:rsidR="00000000" w:rsidDel="00000000" w:rsidP="00000000" w:rsidRDefault="00000000" w:rsidRPr="00000000" w14:paraId="00000007">
      <w:pPr>
        <w:spacing w:before="0" w:lineRule="auto"/>
        <w:ind w:left="0" w:firstLine="0"/>
        <w:rPr/>
      </w:pPr>
      <w:r w:rsidDel="00000000" w:rsidR="00000000" w:rsidRPr="00000000">
        <w:rPr>
          <w:rtl w:val="0"/>
        </w:rPr>
      </w:r>
    </w:p>
    <w:p w:rsidR="00000000" w:rsidDel="00000000" w:rsidP="00000000" w:rsidRDefault="00000000" w:rsidRPr="00000000" w14:paraId="00000008">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Buy-Sell Agreement Funding: </w:t>
      </w:r>
      <w:r w:rsidDel="00000000" w:rsidR="00000000" w:rsidRPr="00000000">
        <w:rPr>
          <w:rtl w:val="0"/>
        </w:rPr>
        <w:t xml:space="preserve">Providing insurance funding to help facilitate ownership transitions.</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spacing w:after="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Executive Benefits:</w:t>
      </w:r>
      <w:r w:rsidDel="00000000" w:rsidR="00000000" w:rsidRPr="00000000">
        <w:rPr>
          <w:rtl w:val="0"/>
        </w:rPr>
        <w:t xml:space="preserve"> Offering supplemental coverage to recruit and retain key talent.</w:t>
      </w:r>
    </w:p>
    <w:p w:rsidR="00000000" w:rsidDel="00000000" w:rsidP="00000000" w:rsidRDefault="00000000" w:rsidRPr="00000000" w14:paraId="0000000B">
      <w:pPr>
        <w:spacing w:after="240" w:before="240" w:lineRule="auto"/>
        <w:rPr/>
      </w:pPr>
      <w:r w:rsidDel="00000000" w:rsidR="00000000" w:rsidRPr="00000000">
        <w:rPr>
          <w:rtl w:val="0"/>
        </w:rPr>
        <w:t xml:space="preserve">I would welcome the opportunity to connect for a quick 10-minute introductory call to learn more about</w:t>
      </w:r>
      <w:r w:rsidDel="00000000" w:rsidR="00000000" w:rsidRPr="00000000">
        <w:rPr>
          <w:b w:val="1"/>
          <w:bCs w:val="1"/>
          <w:rtl w:val="0"/>
        </w:rPr>
        <w:t xml:space="preserve"> </w:t>
      </w:r>
      <w:r w:rsidDel="00000000" w:rsidR="00000000" w:rsidRPr="00000000">
        <w:rPr>
          <w:b w:val="1"/>
          <w:bCs w:val="1"/>
          <w:color w:val="0000ff"/>
          <w:rtl w:val="0"/>
        </w:rPr>
        <w:t xml:space="preserve">[Company Name]</w:t>
      </w:r>
      <w:r w:rsidDel="00000000" w:rsidR="00000000" w:rsidRPr="00000000">
        <w:rPr>
          <w:rtl w:val="0"/>
        </w:rPr>
        <w:t xml:space="preserve">'s growth and risk management goals.</w:t>
      </w:r>
    </w:p>
    <w:p w:rsidR="00000000" w:rsidDel="00000000" w:rsidP="00000000" w:rsidRDefault="00000000" w:rsidRPr="00000000" w14:paraId="0000000C">
      <w:pPr>
        <w:spacing w:after="240" w:before="240" w:lineRule="auto"/>
        <w:rPr/>
      </w:pPr>
      <w:r w:rsidDel="00000000" w:rsidR="00000000" w:rsidRPr="00000000">
        <w:rPr>
          <w:rtl w:val="0"/>
        </w:rPr>
        <w:t xml:space="preserve">Do you have any open availability for a brief call this week or next week?</w:t>
      </w:r>
    </w:p>
    <w:p w:rsidR="00000000" w:rsidDel="00000000" w:rsidP="00000000" w:rsidRDefault="00000000" w:rsidRPr="00000000" w14:paraId="0000000D">
      <w:pPr>
        <w:spacing w:after="240" w:before="240" w:lineRule="auto"/>
        <w:rPr/>
      </w:pPr>
      <w:r w:rsidDel="00000000" w:rsidR="00000000" w:rsidRPr="00000000">
        <w:rPr>
          <w:rtl w:val="0"/>
        </w:rPr>
        <w:t xml:space="preserve">Best regards,</w:t>
      </w:r>
    </w:p>
    <w:p w:rsidR="00000000" w:rsidDel="00000000" w:rsidP="00000000" w:rsidRDefault="00000000" w:rsidRPr="00000000" w14:paraId="0000000E">
      <w:pPr>
        <w:spacing w:after="240" w:before="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F">
      <w:pPr>
        <w:spacing w:after="240" w:before="240" w:lineRule="auto"/>
        <w:rPr/>
      </w:pPr>
      <w:r w:rsidDel="00000000" w:rsidR="00000000" w:rsidRPr="00000000">
        <w:rPr>
          <w:rtl w:val="0"/>
        </w:rPr>
        <w:t xml:space="preserve"> </w:t>
      </w:r>
    </w:p>
    <w:p w:rsidR="00000000" w:rsidDel="00000000" w:rsidP="00000000" w:rsidRDefault="00000000" w:rsidRPr="00000000" w14:paraId="00000010">
      <w:pPr>
        <w:spacing w:after="240" w:lineRule="auto"/>
        <w:rPr/>
      </w:pPr>
      <w:r w:rsidDel="00000000" w:rsidR="00000000" w:rsidRPr="00000000">
        <w:rPr>
          <w:rtl w:val="0"/>
        </w:rPr>
        <w:t xml:space="preserve"> </w:t>
      </w:r>
    </w:p>
    <w:p w:rsidR="00000000" w:rsidDel="00000000" w:rsidP="00000000" w:rsidRDefault="00000000" w:rsidRPr="00000000" w14:paraId="00000011">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12">
      <w:pPr>
        <w:spacing w:after="240" w:lineRule="auto"/>
        <w:rPr>
          <w:i w:val="1"/>
          <w:iCs w:val="1"/>
          <w:sz w:val="18"/>
          <w:szCs w:val="18"/>
        </w:rPr>
      </w:pPr>
      <w:r w:rsidDel="00000000" w:rsidR="00000000" w:rsidRPr="00000000">
        <w:rPr>
          <w:i w:val="1"/>
          <w:iCs w:val="1"/>
          <w:sz w:val="18"/>
          <w:szCs w:val="18"/>
          <w:rtl w:val="0"/>
        </w:rPr>
        <w:t xml:space="preserve">Corporate insurance strategies and buy-sell agreement arrangements must be structured in accordance with applicable tax laws and corporate counsel recommendations.</w:t>
      </w:r>
    </w:p>
    <w:p w:rsidR="00000000" w:rsidDel="00000000" w:rsidP="00000000" w:rsidRDefault="00000000" w:rsidRPr="00000000" w14:paraId="00000013">
      <w:pPr>
        <w:spacing w:after="240" w:before="240" w:lineRule="auto"/>
        <w:rPr>
          <w:b w:val="1"/>
          <w:bCs w:val="1"/>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5846967-0826h</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